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10" w:rsidRPr="006B4D0D" w:rsidRDefault="009C7193" w:rsidP="00117310">
      <w:pPr>
        <w:jc w:val="center"/>
        <w:outlineLvl w:val="3"/>
        <w:rPr>
          <w:bCs/>
        </w:rPr>
      </w:pPr>
      <w:r>
        <w:rPr>
          <w:bCs/>
        </w:rPr>
        <w:t>ЮЖНО-АФРИКАНСКАЯ</w:t>
      </w:r>
      <w:r w:rsidR="00117310" w:rsidRPr="006B4D0D">
        <w:rPr>
          <w:bCs/>
        </w:rPr>
        <w:t xml:space="preserve"> РЕСПУБЛИКА</w:t>
      </w:r>
    </w:p>
    <w:p w:rsidR="00117310" w:rsidRPr="006B4D0D" w:rsidRDefault="00117310" w:rsidP="00117310">
      <w:pPr>
        <w:jc w:val="both"/>
        <w:outlineLvl w:val="3"/>
        <w:rPr>
          <w:bCs/>
        </w:rPr>
      </w:pPr>
    </w:p>
    <w:p w:rsidR="00117310" w:rsidRPr="006B4D0D" w:rsidRDefault="00117310" w:rsidP="00117310">
      <w:pPr>
        <w:jc w:val="both"/>
        <w:outlineLvl w:val="3"/>
        <w:rPr>
          <w:bCs/>
        </w:rPr>
      </w:pPr>
      <w:r w:rsidRPr="006B4D0D">
        <w:rPr>
          <w:bCs/>
        </w:rPr>
        <w:t>ЮРИДИЧЕСКИЕ КОМПАНИИ:</w:t>
      </w:r>
    </w:p>
    <w:p w:rsidR="00117310" w:rsidRPr="006B4D0D" w:rsidRDefault="00117310" w:rsidP="00117310">
      <w:pPr>
        <w:jc w:val="both"/>
        <w:outlineLvl w:val="3"/>
        <w:rPr>
          <w:bCs/>
        </w:rPr>
      </w:pPr>
    </w:p>
    <w:p w:rsidR="007D1291" w:rsidRDefault="00117310" w:rsidP="00117310">
      <w:pPr>
        <w:jc w:val="both"/>
        <w:rPr>
          <w:rFonts w:eastAsia="Calibri"/>
          <w:lang w:eastAsia="en-US"/>
        </w:rPr>
      </w:pPr>
      <w:r w:rsidRPr="007D1291">
        <w:t xml:space="preserve">1. </w:t>
      </w:r>
      <w:r w:rsidRPr="007D1291">
        <w:rPr>
          <w:rFonts w:eastAsia="Calibri"/>
          <w:lang w:eastAsia="en-US"/>
        </w:rPr>
        <w:t>”</w:t>
      </w:r>
      <w:r w:rsidR="009C7193">
        <w:rPr>
          <w:rFonts w:eastAsia="Calibri"/>
          <w:lang w:val="en-US" w:eastAsia="en-US"/>
        </w:rPr>
        <w:t>Bowman</w:t>
      </w:r>
      <w:r w:rsidR="009C7193" w:rsidRPr="007D1291">
        <w:rPr>
          <w:rFonts w:eastAsia="Calibri"/>
          <w:lang w:eastAsia="en-US"/>
        </w:rPr>
        <w:t xml:space="preserve"> </w:t>
      </w:r>
      <w:r w:rsidR="009C7193">
        <w:rPr>
          <w:rFonts w:eastAsia="Calibri"/>
          <w:lang w:val="en-US" w:eastAsia="en-US"/>
        </w:rPr>
        <w:t>Gilfillan</w:t>
      </w:r>
      <w:r w:rsidRPr="007D1291">
        <w:rPr>
          <w:rFonts w:eastAsia="Calibri"/>
          <w:lang w:eastAsia="en-US"/>
        </w:rPr>
        <w:t>“</w:t>
      </w:r>
    </w:p>
    <w:p w:rsidR="00117310" w:rsidRPr="007D1291" w:rsidRDefault="007D1291" w:rsidP="001173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Cs w:val="22"/>
          <w:lang w:eastAsia="en-US"/>
        </w:rPr>
        <w:t xml:space="preserve">ранее </w:t>
      </w:r>
      <w:r w:rsidR="00F3164F">
        <w:rPr>
          <w:rFonts w:eastAsia="Calibri"/>
          <w:szCs w:val="22"/>
          <w:lang w:eastAsia="en-US"/>
        </w:rPr>
        <w:t xml:space="preserve">привлекалась для приведения в исполнение на территории ЮАР решения МАС при БелТПП по иску </w:t>
      </w:r>
      <w:r>
        <w:rPr>
          <w:rFonts w:eastAsia="Calibri"/>
          <w:szCs w:val="22"/>
          <w:lang w:eastAsia="en-US"/>
        </w:rPr>
        <w:t>ОАО ”</w:t>
      </w:r>
      <w:proofErr w:type="spellStart"/>
      <w:r>
        <w:rPr>
          <w:rFonts w:eastAsia="Calibri"/>
          <w:szCs w:val="22"/>
          <w:lang w:eastAsia="en-US"/>
        </w:rPr>
        <w:t>Промагролизинг</w:t>
      </w:r>
      <w:proofErr w:type="spellEnd"/>
      <w:r>
        <w:rPr>
          <w:rFonts w:eastAsia="Calibri"/>
          <w:szCs w:val="22"/>
          <w:lang w:eastAsia="en-US"/>
        </w:rPr>
        <w:t>“)</w:t>
      </w:r>
    </w:p>
    <w:p w:rsidR="009C7193" w:rsidRPr="007D1291" w:rsidRDefault="009C7193" w:rsidP="00117310">
      <w:pPr>
        <w:jc w:val="both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Miles</w:t>
      </w:r>
      <w:r w:rsidRPr="007D1291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Carter</w:t>
      </w:r>
      <w:r w:rsidRPr="007D1291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директор</w:t>
      </w:r>
      <w:r w:rsidRPr="007D1291">
        <w:rPr>
          <w:rFonts w:eastAsia="Calibri"/>
          <w:lang w:eastAsia="en-US"/>
        </w:rPr>
        <w:t>)</w:t>
      </w:r>
    </w:p>
    <w:p w:rsidR="00117310" w:rsidRPr="009C7193" w:rsidRDefault="00117310" w:rsidP="00117310">
      <w:pPr>
        <w:pStyle w:val="a4"/>
        <w:spacing w:before="0" w:beforeAutospacing="0" w:after="0" w:afterAutospacing="0"/>
        <w:jc w:val="both"/>
        <w:rPr>
          <w:rStyle w:val="a5"/>
          <w:b w:val="0"/>
          <w:sz w:val="30"/>
          <w:szCs w:val="30"/>
          <w:lang w:val="en-US"/>
        </w:rPr>
      </w:pPr>
      <w:r w:rsidRPr="009C7193">
        <w:rPr>
          <w:sz w:val="30"/>
          <w:szCs w:val="30"/>
          <w:lang w:val="en-US"/>
        </w:rPr>
        <w:t>tel.:</w:t>
      </w:r>
      <w:r w:rsidRPr="009C7193">
        <w:rPr>
          <w:rStyle w:val="a5"/>
          <w:b w:val="0"/>
          <w:sz w:val="30"/>
          <w:szCs w:val="30"/>
          <w:lang w:val="en-US"/>
        </w:rPr>
        <w:t xml:space="preserve">+ </w:t>
      </w:r>
      <w:r w:rsidR="009C7193" w:rsidRPr="009C7193">
        <w:rPr>
          <w:rStyle w:val="a5"/>
          <w:b w:val="0"/>
          <w:sz w:val="30"/>
          <w:szCs w:val="30"/>
          <w:lang w:val="en-US"/>
        </w:rPr>
        <w:t>27 11 6699000</w:t>
      </w:r>
      <w:r w:rsidRPr="009C7193">
        <w:rPr>
          <w:rStyle w:val="a5"/>
          <w:b w:val="0"/>
          <w:sz w:val="30"/>
          <w:szCs w:val="30"/>
          <w:lang w:val="en-US"/>
        </w:rPr>
        <w:t>,</w:t>
      </w:r>
    </w:p>
    <w:p w:rsidR="009C7193" w:rsidRDefault="009C7193" w:rsidP="00117310">
      <w:pPr>
        <w:pStyle w:val="a4"/>
        <w:spacing w:before="0" w:beforeAutospacing="0" w:after="0" w:afterAutospacing="0"/>
        <w:jc w:val="both"/>
        <w:rPr>
          <w:sz w:val="30"/>
          <w:szCs w:val="30"/>
          <w:lang w:val="en-US"/>
        </w:rPr>
      </w:pPr>
      <w:proofErr w:type="gramStart"/>
      <w:r w:rsidRPr="009C7193">
        <w:rPr>
          <w:sz w:val="30"/>
          <w:szCs w:val="30"/>
          <w:lang w:val="en-US"/>
        </w:rPr>
        <w:t>e-mail</w:t>
      </w:r>
      <w:proofErr w:type="gramEnd"/>
      <w:r w:rsidRPr="009C7193">
        <w:rPr>
          <w:sz w:val="30"/>
          <w:szCs w:val="30"/>
          <w:lang w:val="en-US"/>
        </w:rPr>
        <w:t>:</w:t>
      </w:r>
      <w:r>
        <w:rPr>
          <w:sz w:val="30"/>
          <w:szCs w:val="30"/>
          <w:lang w:val="en-US"/>
        </w:rPr>
        <w:t xml:space="preserve"> </w:t>
      </w:r>
      <w:hyperlink r:id="rId4" w:history="1">
        <w:r w:rsidRPr="007241B0">
          <w:rPr>
            <w:rStyle w:val="a3"/>
            <w:sz w:val="30"/>
            <w:szCs w:val="30"/>
            <w:lang w:val="en-US"/>
          </w:rPr>
          <w:t>m.carter@bowman.co.za</w:t>
        </w:r>
      </w:hyperlink>
    </w:p>
    <w:p w:rsidR="00117310" w:rsidRPr="006B4D0D" w:rsidRDefault="00117310" w:rsidP="00117310">
      <w:pPr>
        <w:jc w:val="both"/>
        <w:rPr>
          <w:lang w:val="en-US"/>
        </w:rPr>
      </w:pPr>
      <w:r w:rsidRPr="006B4D0D">
        <w:rPr>
          <w:lang w:val="de-DE"/>
        </w:rPr>
        <w:t>web:</w:t>
      </w:r>
      <w:r w:rsidRPr="006B4D0D">
        <w:rPr>
          <w:lang w:val="en-US"/>
        </w:rPr>
        <w:t xml:space="preserve"> </w:t>
      </w:r>
      <w:hyperlink r:id="rId5" w:history="1">
        <w:r w:rsidR="009C7193" w:rsidRPr="007241B0">
          <w:rPr>
            <w:rStyle w:val="a3"/>
            <w:lang w:val="en-US"/>
          </w:rPr>
          <w:t>www.bowmanslaw.com</w:t>
        </w:r>
      </w:hyperlink>
    </w:p>
    <w:p w:rsidR="005C7D89" w:rsidRPr="00117310" w:rsidRDefault="005C7D89">
      <w:pPr>
        <w:rPr>
          <w:lang w:val="en-US"/>
        </w:rPr>
      </w:pPr>
    </w:p>
    <w:sectPr w:rsidR="005C7D89" w:rsidRPr="00117310" w:rsidSect="005C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117310"/>
    <w:rsid w:val="00117310"/>
    <w:rsid w:val="00294553"/>
    <w:rsid w:val="003577FB"/>
    <w:rsid w:val="00420CEB"/>
    <w:rsid w:val="005C7D89"/>
    <w:rsid w:val="007D1291"/>
    <w:rsid w:val="009C7193"/>
    <w:rsid w:val="00AD0DF3"/>
    <w:rsid w:val="00F3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31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1731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17310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117310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11731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7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wmanslaw.com" TargetMode="External"/><Relationship Id="rId4" Type="http://schemas.openxmlformats.org/officeDocument/2006/relationships/hyperlink" Target="mailto:m.carter@bowman.co.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>Organization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4</cp:revision>
  <dcterms:created xsi:type="dcterms:W3CDTF">2018-08-23T14:09:00Z</dcterms:created>
  <dcterms:modified xsi:type="dcterms:W3CDTF">2018-08-23T14:19:00Z</dcterms:modified>
</cp:coreProperties>
</file>